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C0EA0" w14:textId="77777777" w:rsidR="00C07374" w:rsidRPr="00F776F6" w:rsidRDefault="00696F93" w:rsidP="00BB2681">
      <w:pPr>
        <w:pStyle w:val="NormalWeb"/>
        <w:spacing w:before="0" w:beforeAutospacing="0" w:after="0" w:afterAutospacing="0"/>
        <w:rPr>
          <w:rStyle w:val="Strong"/>
          <w:color w:val="333333"/>
          <w:sz w:val="8"/>
          <w:szCs w:val="8"/>
        </w:rPr>
      </w:pPr>
      <w:r>
        <w:rPr>
          <w:rStyle w:val="Strong"/>
          <w:color w:val="333333"/>
          <w:sz w:val="8"/>
          <w:szCs w:val="8"/>
        </w:rPr>
        <w:t xml:space="preserve"> </w:t>
      </w:r>
    </w:p>
    <w:p w14:paraId="6909E2FE" w14:textId="31C7E0D7" w:rsidR="008A045D" w:rsidRPr="00810D92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Cs/>
          <w:color w:val="auto"/>
        </w:rPr>
      </w:pPr>
      <w:r w:rsidRPr="008A045D">
        <w:rPr>
          <w:rFonts w:eastAsia="Times New Roman"/>
          <w:b/>
          <w:color w:val="auto"/>
        </w:rPr>
        <w:t xml:space="preserve">Међународни стручни скуп: </w:t>
      </w:r>
      <w:r w:rsidRPr="00810D92">
        <w:rPr>
          <w:rFonts w:eastAsia="Times New Roman"/>
          <w:bCs/>
          <w:i/>
          <w:iCs/>
          <w:color w:val="auto"/>
        </w:rPr>
        <w:t>Изазови руковођења установом – законодавни оквир и пракса (образовање и васпитање, јавне набавке, јпп)</w:t>
      </w:r>
      <w:r w:rsidRPr="00810D92">
        <w:rPr>
          <w:rFonts w:eastAsia="Times New Roman"/>
          <w:bCs/>
          <w:color w:val="auto"/>
        </w:rPr>
        <w:t xml:space="preserve"> </w:t>
      </w:r>
    </w:p>
    <w:p w14:paraId="5C097158" w14:textId="77777777" w:rsid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4D55E792" w14:textId="6B150166" w:rsidR="008A045D" w:rsidRPr="00810D92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Cs/>
          <w:color w:val="auto"/>
          <w:lang w:val="sr-Cyrl-RS"/>
        </w:rPr>
      </w:pPr>
      <w:r w:rsidRPr="008A045D">
        <w:rPr>
          <w:rFonts w:eastAsia="Times New Roman"/>
          <w:b/>
          <w:color w:val="auto"/>
          <w:lang w:val="sr-Cyrl-RS"/>
        </w:rPr>
        <w:t>Облик стручног скупа</w:t>
      </w:r>
      <w:r>
        <w:rPr>
          <w:rFonts w:eastAsia="Times New Roman"/>
          <w:b/>
          <w:color w:val="auto"/>
          <w:lang w:val="sr-Cyrl-RS"/>
        </w:rPr>
        <w:t xml:space="preserve">: </w:t>
      </w:r>
      <w:r w:rsidRPr="00810D92">
        <w:rPr>
          <w:rFonts w:eastAsia="Times New Roman"/>
          <w:bCs/>
          <w:color w:val="auto"/>
          <w:lang w:val="sr-Cyrl-RS"/>
        </w:rPr>
        <w:t>Саветовање</w:t>
      </w:r>
    </w:p>
    <w:p w14:paraId="1FE383B8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  <w:lang w:val="sr-Cyrl-RS"/>
        </w:rPr>
      </w:pPr>
    </w:p>
    <w:p w14:paraId="0F5DF6BA" w14:textId="5970D26F" w:rsid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  <w:lang w:val="sr-Cyrl-RS"/>
        </w:rPr>
      </w:pPr>
      <w:r w:rsidRPr="008A045D">
        <w:rPr>
          <w:rFonts w:eastAsia="Times New Roman"/>
          <w:b/>
          <w:color w:val="auto"/>
          <w:lang w:val="sr-Cyrl-RS"/>
        </w:rPr>
        <w:t>Место одржавања</w:t>
      </w:r>
      <w:r>
        <w:rPr>
          <w:rFonts w:eastAsia="Times New Roman"/>
          <w:b/>
          <w:color w:val="auto"/>
          <w:lang w:val="sr-Cyrl-RS"/>
        </w:rPr>
        <w:t xml:space="preserve">: </w:t>
      </w:r>
      <w:r w:rsidRPr="00810D92">
        <w:rPr>
          <w:rFonts w:eastAsia="Times New Roman"/>
          <w:bCs/>
          <w:color w:val="auto"/>
          <w:lang w:val="sr-Cyrl-RS"/>
        </w:rPr>
        <w:t>Златибор</w:t>
      </w:r>
      <w:r w:rsidRPr="00810D92">
        <w:rPr>
          <w:rFonts w:eastAsia="Times New Roman"/>
          <w:bCs/>
          <w:color w:val="auto"/>
          <w:lang w:val="sr-Cyrl-RS"/>
        </w:rPr>
        <w:t>, хотел Мона</w:t>
      </w:r>
    </w:p>
    <w:p w14:paraId="5845CEC7" w14:textId="77777777" w:rsidR="00810D92" w:rsidRDefault="00810D92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  <w:lang w:val="sr-Cyrl-RS"/>
        </w:rPr>
      </w:pPr>
    </w:p>
    <w:p w14:paraId="3DD9E438" w14:textId="1F858FF0" w:rsidR="008A045D" w:rsidRPr="00810D92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Cs/>
          <w:color w:val="auto"/>
        </w:rPr>
      </w:pPr>
      <w:r>
        <w:rPr>
          <w:rFonts w:eastAsia="Times New Roman"/>
          <w:b/>
          <w:color w:val="auto"/>
          <w:lang w:val="sr-Cyrl-RS"/>
        </w:rPr>
        <w:t xml:space="preserve"> </w:t>
      </w:r>
      <w:r w:rsidRPr="008A045D">
        <w:rPr>
          <w:rFonts w:eastAsia="Times New Roman"/>
          <w:b/>
          <w:color w:val="auto"/>
        </w:rPr>
        <w:t xml:space="preserve">Датум одржавања: </w:t>
      </w:r>
      <w:r w:rsidRPr="00810D92">
        <w:rPr>
          <w:rFonts w:eastAsia="Times New Roman"/>
          <w:bCs/>
          <w:color w:val="auto"/>
        </w:rPr>
        <w:t>23.02.2020.  – 26.02.2020.</w:t>
      </w:r>
    </w:p>
    <w:p w14:paraId="73A1ACB2" w14:textId="77777777" w:rsid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730D22F9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5A03A291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Програм саветовања:</w:t>
      </w:r>
    </w:p>
    <w:p w14:paraId="5880751B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5319843E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Први дан, 23.02.2020.</w:t>
      </w:r>
    </w:p>
    <w:p w14:paraId="14F32CE5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500E1605" w14:textId="3D750F9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15:00</w:t>
      </w:r>
      <w:r w:rsidRPr="008A045D">
        <w:rPr>
          <w:rFonts w:eastAsia="Times New Roman"/>
          <w:b/>
          <w:color w:val="auto"/>
        </w:rPr>
        <w:tab/>
        <w:t xml:space="preserve">Уводна реч – отварање Саветовања, </w:t>
      </w:r>
      <w:r w:rsidR="00400886">
        <w:rPr>
          <w:rFonts w:eastAsia="Times New Roman"/>
          <w:b/>
          <w:color w:val="auto"/>
          <w:lang w:val="sr-Cyrl-RS"/>
        </w:rPr>
        <w:t>п</w:t>
      </w:r>
      <w:r w:rsidRPr="008A045D">
        <w:rPr>
          <w:rFonts w:eastAsia="Times New Roman"/>
          <w:b/>
          <w:color w:val="auto"/>
        </w:rPr>
        <w:t>роф. др Марко Шпилер</w:t>
      </w:r>
    </w:p>
    <w:p w14:paraId="476FACEF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15:20</w:t>
      </w:r>
      <w:r w:rsidRPr="008A045D">
        <w:rPr>
          <w:rFonts w:eastAsia="Times New Roman"/>
          <w:b/>
          <w:color w:val="auto"/>
        </w:rPr>
        <w:tab/>
        <w:t xml:space="preserve">Милош Јовић </w:t>
      </w:r>
    </w:p>
    <w:p w14:paraId="224A34FA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Јавне набавки – нови закон у пракси (предмет, начела, изузеци, прагови)</w:t>
      </w:r>
    </w:p>
    <w:p w14:paraId="13DF20BB" w14:textId="31C9D41C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16:05</w:t>
      </w:r>
      <w:r w:rsidRPr="008A045D">
        <w:rPr>
          <w:rFonts w:eastAsia="Times New Roman"/>
          <w:b/>
          <w:color w:val="auto"/>
        </w:rPr>
        <w:tab/>
      </w:r>
      <w:r w:rsidR="00400886">
        <w:rPr>
          <w:rFonts w:eastAsia="Times New Roman"/>
          <w:b/>
          <w:color w:val="auto"/>
          <w:lang w:val="sr-Cyrl-RS"/>
        </w:rPr>
        <w:t>п</w:t>
      </w:r>
      <w:r w:rsidRPr="008A045D">
        <w:rPr>
          <w:rFonts w:eastAsia="Times New Roman"/>
          <w:b/>
          <w:color w:val="auto"/>
        </w:rPr>
        <w:t>роф. др Марко Шпилер</w:t>
      </w:r>
    </w:p>
    <w:p w14:paraId="71F76B77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Јавне набавки – нови закон у пракси (процењена вредност, партије, резервисане јавне набавке) </w:t>
      </w:r>
    </w:p>
    <w:p w14:paraId="3BE2A3A6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16:50</w:t>
      </w:r>
      <w:r w:rsidRPr="008A045D">
        <w:rPr>
          <w:rFonts w:eastAsia="Times New Roman"/>
          <w:b/>
          <w:color w:val="auto"/>
        </w:rPr>
        <w:tab/>
        <w:t>ПАУЗА ЗА КАФУ</w:t>
      </w:r>
      <w:r w:rsidRPr="008A045D">
        <w:rPr>
          <w:rFonts w:eastAsia="Times New Roman"/>
          <w:b/>
          <w:color w:val="auto"/>
        </w:rPr>
        <w:tab/>
      </w:r>
    </w:p>
    <w:p w14:paraId="00ACF50B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17:10</w:t>
      </w:r>
      <w:r w:rsidRPr="008A045D">
        <w:rPr>
          <w:rFonts w:eastAsia="Times New Roman"/>
          <w:b/>
          <w:color w:val="auto"/>
        </w:rPr>
        <w:tab/>
        <w:t xml:space="preserve">Милош Благојевић </w:t>
      </w:r>
    </w:p>
    <w:p w14:paraId="06416364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              Актуелности у области  просвете, науке и технолошког  развоја (средње образовање, матура)  </w:t>
      </w:r>
    </w:p>
    <w:p w14:paraId="158EB63E" w14:textId="175C6BC6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17:50</w:t>
      </w:r>
      <w:r w:rsidRPr="008A045D">
        <w:rPr>
          <w:rFonts w:eastAsia="Times New Roman"/>
          <w:b/>
          <w:color w:val="auto"/>
        </w:rPr>
        <w:tab/>
      </w:r>
      <w:r w:rsidR="00400886">
        <w:rPr>
          <w:rFonts w:eastAsia="Times New Roman"/>
          <w:b/>
          <w:color w:val="auto"/>
          <w:lang w:val="sr-Cyrl-RS"/>
        </w:rPr>
        <w:t>д</w:t>
      </w:r>
      <w:r w:rsidRPr="008A045D">
        <w:rPr>
          <w:rFonts w:eastAsia="Times New Roman"/>
          <w:b/>
          <w:color w:val="auto"/>
        </w:rPr>
        <w:t>р Славица Јашић</w:t>
      </w:r>
    </w:p>
    <w:p w14:paraId="1EF22F5E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              Актуелности у области  просвете, науке и технолошког  развоја (предшколско васпитање)  </w:t>
      </w:r>
    </w:p>
    <w:p w14:paraId="4C0FDE41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18:30</w:t>
      </w:r>
      <w:r w:rsidRPr="008A045D">
        <w:rPr>
          <w:rFonts w:eastAsia="Times New Roman"/>
          <w:b/>
          <w:color w:val="auto"/>
        </w:rPr>
        <w:tab/>
        <w:t xml:space="preserve">Питања и одговори, модератор  Милош Јовић </w:t>
      </w:r>
    </w:p>
    <w:p w14:paraId="17CE3D01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5E071D96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5206F59B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Други дан, 24.02.2020.</w:t>
      </w:r>
    </w:p>
    <w:p w14:paraId="70092DA6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10:00 </w:t>
      </w:r>
      <w:r w:rsidRPr="008A045D">
        <w:rPr>
          <w:rFonts w:eastAsia="Times New Roman"/>
          <w:b/>
          <w:color w:val="auto"/>
        </w:rPr>
        <w:tab/>
        <w:t>Милош Јовић</w:t>
      </w:r>
    </w:p>
    <w:p w14:paraId="2B291A30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Јавне набавки – нови закон у пракси (валута, језик, уговор, комуникација, огласи) </w:t>
      </w:r>
    </w:p>
    <w:p w14:paraId="62DE7808" w14:textId="2AF0700B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10:45</w:t>
      </w:r>
      <w:r w:rsidRPr="008A045D">
        <w:rPr>
          <w:rFonts w:eastAsia="Times New Roman"/>
          <w:b/>
          <w:color w:val="auto"/>
        </w:rPr>
        <w:tab/>
      </w:r>
      <w:r w:rsidR="00400886">
        <w:rPr>
          <w:rFonts w:eastAsia="Times New Roman"/>
          <w:b/>
          <w:color w:val="auto"/>
          <w:lang w:val="sr-Cyrl-RS"/>
        </w:rPr>
        <w:t>п</w:t>
      </w:r>
      <w:r w:rsidRPr="008A045D">
        <w:rPr>
          <w:rFonts w:eastAsia="Times New Roman"/>
          <w:b/>
          <w:color w:val="auto"/>
        </w:rPr>
        <w:t>роф. др Марко Шпилер</w:t>
      </w:r>
    </w:p>
    <w:p w14:paraId="0BAFA785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Јавне набавки – нови закон у пракси (поступци јавне набавке, посебни режими, ток поступка)</w:t>
      </w:r>
    </w:p>
    <w:p w14:paraId="6CBA6045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11:30</w:t>
      </w:r>
      <w:r w:rsidRPr="008A045D">
        <w:rPr>
          <w:rFonts w:eastAsia="Times New Roman"/>
          <w:b/>
          <w:color w:val="auto"/>
        </w:rPr>
        <w:tab/>
        <w:t>ПАУЗА ЗА КАФУ</w:t>
      </w:r>
      <w:r w:rsidRPr="008A045D">
        <w:rPr>
          <w:rFonts w:eastAsia="Times New Roman"/>
          <w:b/>
          <w:color w:val="auto"/>
        </w:rPr>
        <w:tab/>
      </w:r>
    </w:p>
    <w:p w14:paraId="450C37CB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12:00</w:t>
      </w:r>
      <w:r w:rsidRPr="008A045D">
        <w:rPr>
          <w:rFonts w:eastAsia="Times New Roman"/>
          <w:b/>
          <w:color w:val="auto"/>
        </w:rPr>
        <w:tab/>
        <w:t>Милош Благојевић</w:t>
      </w:r>
    </w:p>
    <w:p w14:paraId="00C542FD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Закон о основама Система образовања и васпитања (екскурзије) </w:t>
      </w:r>
    </w:p>
    <w:p w14:paraId="2AA78807" w14:textId="5ACC6F93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12:45</w:t>
      </w:r>
      <w:r w:rsidRPr="008A045D">
        <w:rPr>
          <w:rFonts w:eastAsia="Times New Roman"/>
          <w:b/>
          <w:color w:val="auto"/>
        </w:rPr>
        <w:tab/>
      </w:r>
      <w:r w:rsidR="00400886">
        <w:rPr>
          <w:rFonts w:eastAsia="Times New Roman"/>
          <w:b/>
          <w:color w:val="auto"/>
          <w:lang w:val="sr-Cyrl-RS"/>
        </w:rPr>
        <w:t>д</w:t>
      </w:r>
      <w:r w:rsidRPr="008A045D">
        <w:rPr>
          <w:rFonts w:eastAsia="Times New Roman"/>
          <w:b/>
          <w:color w:val="auto"/>
        </w:rPr>
        <w:t>р Славица Јашић</w:t>
      </w:r>
    </w:p>
    <w:p w14:paraId="781A3D26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Актуелности у основном образовању (основно образовање, остваривање наставе оријентисане на исходе) </w:t>
      </w:r>
    </w:p>
    <w:p w14:paraId="21A8C086" w14:textId="29D787CE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13:30</w:t>
      </w:r>
      <w:r w:rsidRPr="008A045D">
        <w:rPr>
          <w:rFonts w:eastAsia="Times New Roman"/>
          <w:b/>
          <w:color w:val="auto"/>
        </w:rPr>
        <w:tab/>
        <w:t>Питања и одговори</w:t>
      </w:r>
      <w:r w:rsidR="00400886">
        <w:rPr>
          <w:rFonts w:eastAsia="Times New Roman"/>
          <w:b/>
          <w:color w:val="auto"/>
          <w:lang w:val="sr-Cyrl-RS"/>
        </w:rPr>
        <w:t>, модератор</w:t>
      </w:r>
      <w:r w:rsidRPr="008A045D">
        <w:rPr>
          <w:rFonts w:eastAsia="Times New Roman"/>
          <w:b/>
          <w:color w:val="auto"/>
        </w:rPr>
        <w:t xml:space="preserve"> Славица Јашић</w:t>
      </w:r>
    </w:p>
    <w:p w14:paraId="61EE8B27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14:00</w:t>
      </w:r>
      <w:r w:rsidRPr="008A045D">
        <w:rPr>
          <w:rFonts w:eastAsia="Times New Roman"/>
          <w:b/>
          <w:color w:val="auto"/>
        </w:rPr>
        <w:tab/>
        <w:t>ПАУЗА ЗА РУЧАК</w:t>
      </w:r>
    </w:p>
    <w:p w14:paraId="175D3308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16:00</w:t>
      </w:r>
      <w:r w:rsidRPr="008A045D">
        <w:rPr>
          <w:rFonts w:eastAsia="Times New Roman"/>
          <w:b/>
          <w:color w:val="auto"/>
        </w:rPr>
        <w:tab/>
        <w:t xml:space="preserve">Никола Живанчевић </w:t>
      </w:r>
    </w:p>
    <w:p w14:paraId="6D7B87E7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               Јавне набавке – заштита права</w:t>
      </w:r>
    </w:p>
    <w:p w14:paraId="3719AC7E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6EFB361D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16E3EC98" w14:textId="7795DECB" w:rsidR="00400886" w:rsidRDefault="00400886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400886">
        <w:rPr>
          <w:rFonts w:eastAsia="Times New Roman"/>
          <w:b/>
          <w:color w:val="auto"/>
        </w:rPr>
        <w:lastRenderedPageBreak/>
        <w:t>Трећи дан, 25.02.2020.</w:t>
      </w:r>
    </w:p>
    <w:p w14:paraId="0FC6E047" w14:textId="77777777" w:rsidR="00400886" w:rsidRDefault="00400886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62C4DA7A" w14:textId="175FF4ED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10:00</w:t>
      </w:r>
      <w:r w:rsidRPr="008A045D">
        <w:rPr>
          <w:rFonts w:eastAsia="Times New Roman"/>
          <w:b/>
          <w:color w:val="auto"/>
        </w:rPr>
        <w:tab/>
      </w:r>
      <w:r w:rsidR="00D56804">
        <w:rPr>
          <w:rFonts w:eastAsia="Times New Roman"/>
          <w:b/>
          <w:color w:val="auto"/>
          <w:lang w:val="sr-Cyrl-RS"/>
        </w:rPr>
        <w:t>п</w:t>
      </w:r>
      <w:r w:rsidRPr="008A045D">
        <w:rPr>
          <w:rFonts w:eastAsia="Times New Roman"/>
          <w:b/>
          <w:color w:val="auto"/>
        </w:rPr>
        <w:t>роф. др Марко Шпилер</w:t>
      </w:r>
    </w:p>
    <w:p w14:paraId="34FE755B" w14:textId="6B3DB43C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Јавне набавк</w:t>
      </w:r>
      <w:r w:rsidR="00D56804">
        <w:rPr>
          <w:rFonts w:eastAsia="Times New Roman"/>
          <w:b/>
          <w:color w:val="auto"/>
          <w:lang w:val="sr-Cyrl-RS"/>
        </w:rPr>
        <w:t xml:space="preserve">е </w:t>
      </w:r>
      <w:bookmarkStart w:id="0" w:name="_GoBack"/>
      <w:bookmarkEnd w:id="0"/>
      <w:r w:rsidRPr="008A045D">
        <w:rPr>
          <w:rFonts w:eastAsia="Times New Roman"/>
          <w:b/>
          <w:color w:val="auto"/>
        </w:rPr>
        <w:t>– нови закон у пракси (портал јавних набавки, казнене одредбе)</w:t>
      </w:r>
    </w:p>
    <w:p w14:paraId="20E8E147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10:45</w:t>
      </w:r>
      <w:r w:rsidRPr="008A045D">
        <w:rPr>
          <w:rFonts w:eastAsia="Times New Roman"/>
          <w:b/>
          <w:color w:val="auto"/>
        </w:rPr>
        <w:tab/>
        <w:t>Андријана Јовановић</w:t>
      </w:r>
    </w:p>
    <w:p w14:paraId="211723A2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У сусрет новом Закону о ЈПП и концесијама </w:t>
      </w:r>
    </w:p>
    <w:p w14:paraId="0FBEB23B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11:30</w:t>
      </w:r>
      <w:r w:rsidRPr="008A045D">
        <w:rPr>
          <w:rFonts w:eastAsia="Times New Roman"/>
          <w:b/>
          <w:color w:val="auto"/>
        </w:rPr>
        <w:tab/>
        <w:t>ПАУЗА ЗА КАФУ</w:t>
      </w:r>
    </w:p>
    <w:p w14:paraId="21C833A3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12:00</w:t>
      </w:r>
      <w:r w:rsidRPr="008A045D">
        <w:rPr>
          <w:rFonts w:eastAsia="Times New Roman"/>
          <w:b/>
          <w:color w:val="auto"/>
        </w:rPr>
        <w:tab/>
        <w:t>Милован Марковић (Пракса просветне инспекције)</w:t>
      </w:r>
    </w:p>
    <w:p w14:paraId="1871C285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13:50</w:t>
      </w:r>
      <w:r w:rsidRPr="008A045D">
        <w:rPr>
          <w:rFonts w:eastAsia="Times New Roman"/>
          <w:b/>
          <w:color w:val="auto"/>
        </w:rPr>
        <w:tab/>
        <w:t>Питања и одговори, модератор  Марко Шпилер</w:t>
      </w:r>
    </w:p>
    <w:p w14:paraId="5F4014AC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14:00</w:t>
      </w:r>
      <w:r w:rsidRPr="008A045D">
        <w:rPr>
          <w:rFonts w:eastAsia="Times New Roman"/>
          <w:b/>
          <w:color w:val="auto"/>
        </w:rPr>
        <w:tab/>
        <w:t>ПАУЗА ЗА РУЧАК</w:t>
      </w:r>
    </w:p>
    <w:p w14:paraId="3865F8B4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3B02F2A6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7B239B4D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Четврти дан, 26.02.2020. </w:t>
      </w:r>
    </w:p>
    <w:p w14:paraId="2009C060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10:00</w:t>
      </w:r>
      <w:r w:rsidRPr="008A045D">
        <w:rPr>
          <w:rFonts w:eastAsia="Times New Roman"/>
          <w:b/>
          <w:color w:val="auto"/>
        </w:rPr>
        <w:tab/>
        <w:t>Сумирање рада у оквиру саветовања</w:t>
      </w:r>
    </w:p>
    <w:p w14:paraId="3125EFD4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 xml:space="preserve">              Модератор Марко Шпилер </w:t>
      </w:r>
    </w:p>
    <w:p w14:paraId="176E6066" w14:textId="77777777" w:rsidR="008A045D" w:rsidRPr="008A045D" w:rsidRDefault="008A045D" w:rsidP="008A045D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8A045D">
        <w:rPr>
          <w:rFonts w:eastAsia="Times New Roman"/>
          <w:b/>
          <w:color w:val="auto"/>
        </w:rPr>
        <w:t>13:00</w:t>
      </w:r>
      <w:r w:rsidRPr="008A045D">
        <w:rPr>
          <w:rFonts w:eastAsia="Times New Roman"/>
          <w:b/>
          <w:color w:val="auto"/>
        </w:rPr>
        <w:tab/>
        <w:t>Додела сертификата</w:t>
      </w:r>
    </w:p>
    <w:p w14:paraId="0074EE5E" w14:textId="77777777" w:rsidR="00492186" w:rsidRPr="003F7F48" w:rsidRDefault="00492186" w:rsidP="008A045D">
      <w:pPr>
        <w:spacing w:after="0"/>
        <w:jc w:val="both"/>
        <w:textAlignment w:val="center"/>
        <w:outlineLvl w:val="2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</w:p>
    <w:sectPr w:rsidR="00492186" w:rsidRPr="003F7F48" w:rsidSect="00400886">
      <w:pgSz w:w="12240" w:h="15840"/>
      <w:pgMar w:top="720" w:right="720" w:bottom="993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341"/>
    <w:rsid w:val="00001BD2"/>
    <w:rsid w:val="0001249F"/>
    <w:rsid w:val="00012F08"/>
    <w:rsid w:val="00013CFD"/>
    <w:rsid w:val="00033E25"/>
    <w:rsid w:val="000350A6"/>
    <w:rsid w:val="00054CDA"/>
    <w:rsid w:val="000556CA"/>
    <w:rsid w:val="00056996"/>
    <w:rsid w:val="00062069"/>
    <w:rsid w:val="000621D2"/>
    <w:rsid w:val="00080E84"/>
    <w:rsid w:val="00096378"/>
    <w:rsid w:val="000A57B3"/>
    <w:rsid w:val="000A5A5E"/>
    <w:rsid w:val="000C0A44"/>
    <w:rsid w:val="000C0BD4"/>
    <w:rsid w:val="000C21EC"/>
    <w:rsid w:val="000F15CF"/>
    <w:rsid w:val="000F67CC"/>
    <w:rsid w:val="001028C9"/>
    <w:rsid w:val="00102F30"/>
    <w:rsid w:val="001137A1"/>
    <w:rsid w:val="0012339F"/>
    <w:rsid w:val="00125384"/>
    <w:rsid w:val="001272F0"/>
    <w:rsid w:val="00134F9E"/>
    <w:rsid w:val="001502B4"/>
    <w:rsid w:val="00182D94"/>
    <w:rsid w:val="001830D7"/>
    <w:rsid w:val="00197831"/>
    <w:rsid w:val="001A4CE6"/>
    <w:rsid w:val="001C17A0"/>
    <w:rsid w:val="001C3D3E"/>
    <w:rsid w:val="001C76D6"/>
    <w:rsid w:val="001F30E6"/>
    <w:rsid w:val="002217F4"/>
    <w:rsid w:val="00233E03"/>
    <w:rsid w:val="00234DBC"/>
    <w:rsid w:val="00250F29"/>
    <w:rsid w:val="00262C85"/>
    <w:rsid w:val="002657EF"/>
    <w:rsid w:val="00280197"/>
    <w:rsid w:val="00287925"/>
    <w:rsid w:val="002958F6"/>
    <w:rsid w:val="002A1172"/>
    <w:rsid w:val="002C794E"/>
    <w:rsid w:val="002E62E3"/>
    <w:rsid w:val="002F7074"/>
    <w:rsid w:val="00315B35"/>
    <w:rsid w:val="00347495"/>
    <w:rsid w:val="003657E7"/>
    <w:rsid w:val="00372B7D"/>
    <w:rsid w:val="003A7EE8"/>
    <w:rsid w:val="003C103B"/>
    <w:rsid w:val="003C30F6"/>
    <w:rsid w:val="003C6B8D"/>
    <w:rsid w:val="003D31F8"/>
    <w:rsid w:val="003E71E1"/>
    <w:rsid w:val="003F68A4"/>
    <w:rsid w:val="003F6F45"/>
    <w:rsid w:val="003F7F48"/>
    <w:rsid w:val="00400886"/>
    <w:rsid w:val="00403F74"/>
    <w:rsid w:val="00421C2B"/>
    <w:rsid w:val="00430F82"/>
    <w:rsid w:val="00437C84"/>
    <w:rsid w:val="00446B8E"/>
    <w:rsid w:val="00471E35"/>
    <w:rsid w:val="00482222"/>
    <w:rsid w:val="004909C5"/>
    <w:rsid w:val="00492186"/>
    <w:rsid w:val="004A09D3"/>
    <w:rsid w:val="004B73EA"/>
    <w:rsid w:val="004C5129"/>
    <w:rsid w:val="004D2046"/>
    <w:rsid w:val="004D5C18"/>
    <w:rsid w:val="004D66C4"/>
    <w:rsid w:val="004E179A"/>
    <w:rsid w:val="004E4CE4"/>
    <w:rsid w:val="004F1D82"/>
    <w:rsid w:val="004F37B2"/>
    <w:rsid w:val="0050130C"/>
    <w:rsid w:val="0052240B"/>
    <w:rsid w:val="005276EB"/>
    <w:rsid w:val="00550878"/>
    <w:rsid w:val="0055331A"/>
    <w:rsid w:val="005615FC"/>
    <w:rsid w:val="00567F3C"/>
    <w:rsid w:val="00580CD4"/>
    <w:rsid w:val="005B25E7"/>
    <w:rsid w:val="005B479B"/>
    <w:rsid w:val="005B4EAA"/>
    <w:rsid w:val="005C40ED"/>
    <w:rsid w:val="005D7AF7"/>
    <w:rsid w:val="005F31A3"/>
    <w:rsid w:val="005F7350"/>
    <w:rsid w:val="00600E45"/>
    <w:rsid w:val="0063092E"/>
    <w:rsid w:val="00653739"/>
    <w:rsid w:val="00653BAF"/>
    <w:rsid w:val="00660306"/>
    <w:rsid w:val="00660A14"/>
    <w:rsid w:val="00662B5E"/>
    <w:rsid w:val="0067279A"/>
    <w:rsid w:val="00676067"/>
    <w:rsid w:val="00681329"/>
    <w:rsid w:val="00696F93"/>
    <w:rsid w:val="006B61F7"/>
    <w:rsid w:val="006D5E28"/>
    <w:rsid w:val="006E6EAF"/>
    <w:rsid w:val="006E7F14"/>
    <w:rsid w:val="006F280F"/>
    <w:rsid w:val="00715DAD"/>
    <w:rsid w:val="00717C33"/>
    <w:rsid w:val="00744FF5"/>
    <w:rsid w:val="00745FAC"/>
    <w:rsid w:val="007460CB"/>
    <w:rsid w:val="00755BD0"/>
    <w:rsid w:val="00775F21"/>
    <w:rsid w:val="007C23D9"/>
    <w:rsid w:val="007D3FBB"/>
    <w:rsid w:val="00804BFC"/>
    <w:rsid w:val="00804FC1"/>
    <w:rsid w:val="008104FC"/>
    <w:rsid w:val="00810CAC"/>
    <w:rsid w:val="00810D92"/>
    <w:rsid w:val="008153A6"/>
    <w:rsid w:val="008274B4"/>
    <w:rsid w:val="00834047"/>
    <w:rsid w:val="00836FA7"/>
    <w:rsid w:val="00844019"/>
    <w:rsid w:val="008513BC"/>
    <w:rsid w:val="00880075"/>
    <w:rsid w:val="008A045D"/>
    <w:rsid w:val="008B3CD9"/>
    <w:rsid w:val="008B7720"/>
    <w:rsid w:val="008C1DC7"/>
    <w:rsid w:val="008D5DA8"/>
    <w:rsid w:val="008D673D"/>
    <w:rsid w:val="008D6E6A"/>
    <w:rsid w:val="00900271"/>
    <w:rsid w:val="00906E75"/>
    <w:rsid w:val="00916F1E"/>
    <w:rsid w:val="00933257"/>
    <w:rsid w:val="00933CE0"/>
    <w:rsid w:val="00937967"/>
    <w:rsid w:val="00946155"/>
    <w:rsid w:val="00974084"/>
    <w:rsid w:val="00980114"/>
    <w:rsid w:val="0098225C"/>
    <w:rsid w:val="0098425A"/>
    <w:rsid w:val="00995519"/>
    <w:rsid w:val="009A355A"/>
    <w:rsid w:val="009B3025"/>
    <w:rsid w:val="009C76EC"/>
    <w:rsid w:val="009E4356"/>
    <w:rsid w:val="009E6359"/>
    <w:rsid w:val="009F19F3"/>
    <w:rsid w:val="00A15394"/>
    <w:rsid w:val="00A15BB7"/>
    <w:rsid w:val="00A17C92"/>
    <w:rsid w:val="00A20559"/>
    <w:rsid w:val="00A36E3F"/>
    <w:rsid w:val="00A410C2"/>
    <w:rsid w:val="00A42AAD"/>
    <w:rsid w:val="00A60173"/>
    <w:rsid w:val="00A6762C"/>
    <w:rsid w:val="00A80C25"/>
    <w:rsid w:val="00AB148F"/>
    <w:rsid w:val="00AD5734"/>
    <w:rsid w:val="00AD7341"/>
    <w:rsid w:val="00B01933"/>
    <w:rsid w:val="00B02FFC"/>
    <w:rsid w:val="00B05FFE"/>
    <w:rsid w:val="00B0697C"/>
    <w:rsid w:val="00B07EE6"/>
    <w:rsid w:val="00B128DD"/>
    <w:rsid w:val="00B22E1F"/>
    <w:rsid w:val="00B24473"/>
    <w:rsid w:val="00B30F9A"/>
    <w:rsid w:val="00B82040"/>
    <w:rsid w:val="00BA1C9F"/>
    <w:rsid w:val="00BB08E0"/>
    <w:rsid w:val="00BB2681"/>
    <w:rsid w:val="00BC4351"/>
    <w:rsid w:val="00BC5923"/>
    <w:rsid w:val="00BC615A"/>
    <w:rsid w:val="00BC6FE4"/>
    <w:rsid w:val="00BE0FD8"/>
    <w:rsid w:val="00BE265C"/>
    <w:rsid w:val="00BF0DC5"/>
    <w:rsid w:val="00BF1DE9"/>
    <w:rsid w:val="00C02602"/>
    <w:rsid w:val="00C07374"/>
    <w:rsid w:val="00C16214"/>
    <w:rsid w:val="00C25DEE"/>
    <w:rsid w:val="00C34472"/>
    <w:rsid w:val="00C47C92"/>
    <w:rsid w:val="00C5160F"/>
    <w:rsid w:val="00C63BA9"/>
    <w:rsid w:val="00C64D15"/>
    <w:rsid w:val="00C775D9"/>
    <w:rsid w:val="00C81F81"/>
    <w:rsid w:val="00C84C92"/>
    <w:rsid w:val="00C86A4B"/>
    <w:rsid w:val="00C90BE1"/>
    <w:rsid w:val="00C92899"/>
    <w:rsid w:val="00C974B3"/>
    <w:rsid w:val="00CA02B4"/>
    <w:rsid w:val="00CA1D5B"/>
    <w:rsid w:val="00CA2A3B"/>
    <w:rsid w:val="00CC5081"/>
    <w:rsid w:val="00CD0528"/>
    <w:rsid w:val="00CE1322"/>
    <w:rsid w:val="00CF0308"/>
    <w:rsid w:val="00D12D19"/>
    <w:rsid w:val="00D1404C"/>
    <w:rsid w:val="00D14F27"/>
    <w:rsid w:val="00D3379E"/>
    <w:rsid w:val="00D374D9"/>
    <w:rsid w:val="00D46396"/>
    <w:rsid w:val="00D525C6"/>
    <w:rsid w:val="00D56804"/>
    <w:rsid w:val="00D70E03"/>
    <w:rsid w:val="00D76A80"/>
    <w:rsid w:val="00DB5472"/>
    <w:rsid w:val="00DB55D2"/>
    <w:rsid w:val="00DC0C11"/>
    <w:rsid w:val="00DC49CA"/>
    <w:rsid w:val="00DD39CC"/>
    <w:rsid w:val="00DF1F42"/>
    <w:rsid w:val="00E108D0"/>
    <w:rsid w:val="00E15DF5"/>
    <w:rsid w:val="00E26CFC"/>
    <w:rsid w:val="00E47B78"/>
    <w:rsid w:val="00E503AD"/>
    <w:rsid w:val="00E557CE"/>
    <w:rsid w:val="00E925B6"/>
    <w:rsid w:val="00EA28CE"/>
    <w:rsid w:val="00EC3E30"/>
    <w:rsid w:val="00ED428C"/>
    <w:rsid w:val="00EE1760"/>
    <w:rsid w:val="00EE4411"/>
    <w:rsid w:val="00EE4462"/>
    <w:rsid w:val="00EF4C46"/>
    <w:rsid w:val="00F0470D"/>
    <w:rsid w:val="00F163D4"/>
    <w:rsid w:val="00F246BA"/>
    <w:rsid w:val="00F45AB5"/>
    <w:rsid w:val="00F62AD4"/>
    <w:rsid w:val="00F776F6"/>
    <w:rsid w:val="00F80EF9"/>
    <w:rsid w:val="00F911F4"/>
    <w:rsid w:val="00F97E72"/>
    <w:rsid w:val="00FA430C"/>
    <w:rsid w:val="00FB63FA"/>
    <w:rsid w:val="00FC2CD0"/>
    <w:rsid w:val="00FD0745"/>
    <w:rsid w:val="00FF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F0E35"/>
  <w15:docId w15:val="{4202C3C2-E9FF-4F19-AC41-8318F3E5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1A1617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6EC"/>
    <w:rPr>
      <w:noProof/>
      <w:lang w:val="sr-Latn-ME"/>
    </w:rPr>
  </w:style>
  <w:style w:type="paragraph" w:styleId="Heading1">
    <w:name w:val="heading 1"/>
    <w:basedOn w:val="Normal"/>
    <w:link w:val="Heading1Char"/>
    <w:uiPriority w:val="9"/>
    <w:qFormat/>
    <w:rsid w:val="00AD734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AD7341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color w:val="auto"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AD7341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341"/>
    <w:rPr>
      <w:rFonts w:eastAsia="Times New Roman"/>
      <w:b/>
      <w:bCs/>
      <w:color w:val="auto"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AD7341"/>
    <w:rPr>
      <w:rFonts w:eastAsia="Times New Roman"/>
      <w:b/>
      <w:bCs/>
      <w:color w:val="auto"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AD7341"/>
    <w:rPr>
      <w:rFonts w:eastAsia="Times New Roman"/>
      <w:b/>
      <w:bCs/>
      <w:color w:val="auto"/>
    </w:rPr>
  </w:style>
  <w:style w:type="paragraph" w:styleId="NormalWeb">
    <w:name w:val="Normal (Web)"/>
    <w:basedOn w:val="Normal"/>
    <w:uiPriority w:val="99"/>
    <w:unhideWhenUsed/>
    <w:rsid w:val="00AD7341"/>
    <w:pPr>
      <w:spacing w:before="100" w:beforeAutospacing="1" w:after="100" w:afterAutospacing="1" w:line="240" w:lineRule="auto"/>
    </w:pPr>
    <w:rPr>
      <w:rFonts w:eastAsia="Times New Roman"/>
      <w:color w:val="auto"/>
    </w:rPr>
  </w:style>
  <w:style w:type="character" w:styleId="Strong">
    <w:name w:val="Strong"/>
    <w:basedOn w:val="DefaultParagraphFont"/>
    <w:uiPriority w:val="22"/>
    <w:qFormat/>
    <w:rsid w:val="00AD7341"/>
    <w:rPr>
      <w:b/>
      <w:bCs/>
    </w:rPr>
  </w:style>
  <w:style w:type="character" w:customStyle="1" w:styleId="apple-converted-space">
    <w:name w:val="apple-converted-space"/>
    <w:basedOn w:val="DefaultParagraphFont"/>
    <w:rsid w:val="00AD7341"/>
  </w:style>
  <w:style w:type="character" w:styleId="Hyperlink">
    <w:name w:val="Hyperlink"/>
    <w:basedOn w:val="DefaultParagraphFont"/>
    <w:uiPriority w:val="99"/>
    <w:unhideWhenUsed/>
    <w:rsid w:val="00AD73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5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E28"/>
    <w:rPr>
      <w:rFonts w:ascii="Tahoma" w:hAnsi="Tahoma" w:cs="Tahoma"/>
      <w:sz w:val="16"/>
      <w:szCs w:val="16"/>
    </w:rPr>
  </w:style>
  <w:style w:type="paragraph" w:customStyle="1" w:styleId="N-Predgovor">
    <w:name w:val="N - Predgovor"/>
    <w:basedOn w:val="Title"/>
    <w:link w:val="N-PredgovorChar"/>
    <w:qFormat/>
    <w:rsid w:val="007460CB"/>
    <w:pPr>
      <w:pBdr>
        <w:bottom w:val="none" w:sz="0" w:space="0" w:color="auto"/>
      </w:pBdr>
      <w:spacing w:after="0"/>
      <w:contextualSpacing w:val="0"/>
      <w:outlineLvl w:val="0"/>
    </w:pPr>
    <w:rPr>
      <w:rFonts w:ascii="Times New Roman" w:eastAsia="Times New Roman" w:hAnsi="Times New Roman" w:cs="Times New Roman"/>
      <w:b/>
      <w:bCs/>
      <w:color w:val="auto"/>
      <w:spacing w:val="0"/>
      <w:sz w:val="32"/>
      <w:szCs w:val="32"/>
    </w:rPr>
  </w:style>
  <w:style w:type="character" w:customStyle="1" w:styleId="N-PredgovorChar">
    <w:name w:val="N - Predgovor Char"/>
    <w:basedOn w:val="TitleChar"/>
    <w:link w:val="N-Predgovor"/>
    <w:rsid w:val="007460CB"/>
    <w:rPr>
      <w:rFonts w:asciiTheme="majorHAnsi" w:eastAsia="Times New Roman" w:hAnsiTheme="majorHAnsi" w:cstheme="majorBidi"/>
      <w:b/>
      <w:bCs/>
      <w:color w:val="auto"/>
      <w:spacing w:val="5"/>
      <w:kern w:val="28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7460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460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9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2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0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41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84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37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4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57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4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2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45038-EBD9-4355-97FB-D7C606D87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JKP Beogradske elektrane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DesankaG</cp:lastModifiedBy>
  <cp:revision>6</cp:revision>
  <cp:lastPrinted>2019-03-08T12:40:00Z</cp:lastPrinted>
  <dcterms:created xsi:type="dcterms:W3CDTF">2020-01-15T10:05:00Z</dcterms:created>
  <dcterms:modified xsi:type="dcterms:W3CDTF">2020-01-15T11:16:00Z</dcterms:modified>
</cp:coreProperties>
</file>